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proofErr w:type="spellStart"/>
      <w:r>
        <w:rPr>
          <w:lang w:val="it-IT"/>
        </w:rPr>
        <w:t>computer’s</w:t>
      </w:r>
      <w:proofErr w:type="spellEnd"/>
      <w:r>
        <w:rPr>
          <w:lang w:val="it-IT"/>
        </w:rPr>
        <w:t xml:space="preserve"> </w:t>
      </w:r>
      <w:proofErr w:type="spellStart"/>
      <w:r>
        <w:rPr>
          <w:lang w:val="it-IT"/>
        </w:rPr>
        <w:t>brainware</w:t>
      </w:r>
      <w:proofErr w:type="spellEnd"/>
      <w:r>
        <w:rPr>
          <w:lang w:val="it-IT"/>
        </w:rPr>
        <w:t xml:space="preserve"> GmbH</w:t>
      </w:r>
    </w:p>
    <w:p w:rsidR="001A43E2" w:rsidRDefault="0022463C">
      <w:pPr>
        <w:pStyle w:val="Textkrper"/>
        <w:spacing w:after="0"/>
      </w:pPr>
      <w:r>
        <w:t>Anwenderbericht</w:t>
      </w:r>
    </w:p>
    <w:p w:rsidR="001A43E2" w:rsidRDefault="001A43E2">
      <w:pPr>
        <w:pStyle w:val="Textkrper"/>
        <w:spacing w:after="120"/>
      </w:pPr>
      <w:r>
        <w:t>Datum</w:t>
      </w:r>
      <w:r w:rsidR="00AB6EAB">
        <w:t xml:space="preserve">: </w:t>
      </w:r>
      <w:r w:rsidR="00507DDF">
        <w:t>21</w:t>
      </w:r>
      <w:r w:rsidR="00AB6EAB">
        <w:t xml:space="preserve">. </w:t>
      </w:r>
      <w:r w:rsidR="00507DDF">
        <w:t xml:space="preserve">November </w:t>
      </w:r>
      <w:r w:rsidR="002226F2">
        <w:t>2016</w:t>
      </w:r>
    </w:p>
    <w:p w:rsidR="00DA2498" w:rsidRPr="00DA2498" w:rsidRDefault="00DA2498">
      <w:pPr>
        <w:pStyle w:val="Textkrper"/>
        <w:spacing w:after="120"/>
        <w:rPr>
          <w:sz w:val="24"/>
          <w:szCs w:val="24"/>
        </w:rPr>
      </w:pPr>
    </w:p>
    <w:p w:rsidR="001A43E2" w:rsidRDefault="00155B0C">
      <w:pPr>
        <w:pStyle w:val="berschrift1"/>
      </w:pPr>
      <w:r>
        <w:t>Perfekter Service mit cobra</w:t>
      </w:r>
    </w:p>
    <w:p w:rsidR="001A43E2" w:rsidRPr="00E00B61" w:rsidRDefault="00A91519" w:rsidP="00A91519">
      <w:pPr>
        <w:pStyle w:val="Textkrper"/>
        <w:spacing w:line="276" w:lineRule="auto"/>
        <w:rPr>
          <w:b w:val="0"/>
          <w:i/>
        </w:rPr>
      </w:pPr>
      <w:r w:rsidRPr="00A91519">
        <w:rPr>
          <w:b w:val="0"/>
          <w:i/>
        </w:rPr>
        <w:t>Die OTC DAIHEN E</w:t>
      </w:r>
      <w:bookmarkStart w:id="0" w:name="_GoBack"/>
      <w:bookmarkEnd w:id="0"/>
      <w:r w:rsidRPr="00A91519">
        <w:rPr>
          <w:b w:val="0"/>
          <w:i/>
        </w:rPr>
        <w:t xml:space="preserve">UROPE GmbH </w:t>
      </w:r>
      <w:r w:rsidR="0048695F">
        <w:rPr>
          <w:b w:val="0"/>
          <w:i/>
        </w:rPr>
        <w:t>gehört zur DAIHEN Corporation, einem</w:t>
      </w:r>
      <w:r w:rsidRPr="00A91519">
        <w:rPr>
          <w:b w:val="0"/>
          <w:i/>
        </w:rPr>
        <w:t xml:space="preserve"> der weltgrößten Hersteller von Robotern, Lichtbogenschweiß- und Schnei</w:t>
      </w:r>
      <w:r w:rsidRPr="00A91519">
        <w:rPr>
          <w:b w:val="0"/>
          <w:i/>
        </w:rPr>
        <w:t>d</w:t>
      </w:r>
      <w:r w:rsidRPr="00A91519">
        <w:rPr>
          <w:b w:val="0"/>
          <w:i/>
        </w:rPr>
        <w:t xml:space="preserve">maschinen sowie Komponenten für die Automatisierung der Schweißtechnik und des Materialhandlings. </w:t>
      </w:r>
      <w:r w:rsidR="0048695F">
        <w:rPr>
          <w:b w:val="0"/>
          <w:i/>
        </w:rPr>
        <w:t>Die Europazentrale OTC DAIHEN EUROPE GmbH aus Mönchengladbach wurde 1982 gegründet. Hier</w:t>
      </w:r>
      <w:r w:rsidRPr="00A91519">
        <w:rPr>
          <w:b w:val="0"/>
          <w:i/>
        </w:rPr>
        <w:t xml:space="preserve"> dreht sich </w:t>
      </w:r>
      <w:r w:rsidR="000C5990">
        <w:rPr>
          <w:b w:val="0"/>
          <w:i/>
        </w:rPr>
        <w:t>alles um Planung und Bau von Robot</w:t>
      </w:r>
      <w:r w:rsidRPr="00A91519">
        <w:rPr>
          <w:b w:val="0"/>
          <w:i/>
        </w:rPr>
        <w:t>eranlagen</w:t>
      </w:r>
      <w:r w:rsidR="0048695F">
        <w:rPr>
          <w:b w:val="0"/>
          <w:i/>
        </w:rPr>
        <w:t xml:space="preserve"> und schlüsselfertigen Automatisi</w:t>
      </w:r>
      <w:r w:rsidR="0048695F">
        <w:rPr>
          <w:b w:val="0"/>
          <w:i/>
        </w:rPr>
        <w:t>e</w:t>
      </w:r>
      <w:r w:rsidR="0048695F">
        <w:rPr>
          <w:b w:val="0"/>
          <w:i/>
        </w:rPr>
        <w:t>rungslösungen</w:t>
      </w:r>
      <w:r w:rsidRPr="00A91519">
        <w:rPr>
          <w:b w:val="0"/>
          <w:i/>
        </w:rPr>
        <w:t xml:space="preserve"> sowie um Demonstrationen bzw. Versuchsreihen für Schweiß- und </w:t>
      </w:r>
      <w:proofErr w:type="spellStart"/>
      <w:r w:rsidRPr="00A91519">
        <w:rPr>
          <w:b w:val="0"/>
          <w:i/>
        </w:rPr>
        <w:t>Handlingprozesse</w:t>
      </w:r>
      <w:proofErr w:type="spellEnd"/>
      <w:r w:rsidRPr="00A91519">
        <w:rPr>
          <w:b w:val="0"/>
          <w:i/>
        </w:rPr>
        <w:t xml:space="preserve"> mit Robotern und Schweißmaschinen. Sämtliche Vertriebs- und Service-Dienstleistungen für das gesamte europä</w:t>
      </w:r>
      <w:r w:rsidRPr="00A91519">
        <w:rPr>
          <w:b w:val="0"/>
          <w:i/>
        </w:rPr>
        <w:t>i</w:t>
      </w:r>
      <w:r w:rsidRPr="00A91519">
        <w:rPr>
          <w:b w:val="0"/>
          <w:i/>
        </w:rPr>
        <w:t>sche Handelsnetz laufen hier zusammen. Professionelle Unterstützung fand die Firma in cobra CRM PLUS sowie cobra Mobile CRM.</w:t>
      </w:r>
    </w:p>
    <w:p w:rsidR="00A91519" w:rsidRPr="00A91519" w:rsidRDefault="00E80DE6" w:rsidP="00A91519">
      <w:pPr>
        <w:pStyle w:val="Textkrper2"/>
        <w:spacing w:line="276" w:lineRule="auto"/>
        <w:rPr>
          <w:b/>
          <w:sz w:val="22"/>
          <w:szCs w:val="22"/>
        </w:rPr>
      </w:pPr>
      <w:r>
        <w:rPr>
          <w:b/>
          <w:sz w:val="22"/>
          <w:szCs w:val="22"/>
        </w:rPr>
        <w:t>Wichtige Neuerungen</w:t>
      </w:r>
    </w:p>
    <w:p w:rsidR="00A91519" w:rsidRDefault="00A91519" w:rsidP="00A91519">
      <w:pPr>
        <w:pStyle w:val="Textkrper2"/>
        <w:spacing w:line="276" w:lineRule="auto"/>
        <w:rPr>
          <w:sz w:val="22"/>
          <w:szCs w:val="22"/>
        </w:rPr>
      </w:pPr>
      <w:r w:rsidRPr="00A91519">
        <w:rPr>
          <w:sz w:val="22"/>
          <w:szCs w:val="22"/>
        </w:rPr>
        <w:t>Das 55 Mitarbeiter umfassende Unternehmen entschied sich 2009 für die Anschaffung eines CRM-Systems</w:t>
      </w:r>
      <w:r w:rsidR="00D10AE6">
        <w:rPr>
          <w:sz w:val="22"/>
          <w:szCs w:val="22"/>
        </w:rPr>
        <w:t xml:space="preserve">, um das Kundenmanagement </w:t>
      </w:r>
      <w:r w:rsidR="009B3AC9">
        <w:rPr>
          <w:sz w:val="22"/>
          <w:szCs w:val="22"/>
        </w:rPr>
        <w:t>zu verbe</w:t>
      </w:r>
      <w:r w:rsidR="009B3AC9">
        <w:rPr>
          <w:sz w:val="22"/>
          <w:szCs w:val="22"/>
        </w:rPr>
        <w:t>s</w:t>
      </w:r>
      <w:r w:rsidR="009B3AC9">
        <w:rPr>
          <w:sz w:val="22"/>
          <w:szCs w:val="22"/>
        </w:rPr>
        <w:t>sern</w:t>
      </w:r>
      <w:r w:rsidRPr="00A91519">
        <w:rPr>
          <w:sz w:val="22"/>
          <w:szCs w:val="22"/>
        </w:rPr>
        <w:t xml:space="preserve">. Der cobra Solution Partner exe aus Mönchengladbach betreute bereits die </w:t>
      </w:r>
      <w:r w:rsidR="0048695F">
        <w:rPr>
          <w:sz w:val="22"/>
          <w:szCs w:val="22"/>
        </w:rPr>
        <w:t xml:space="preserve">Verwaltung des </w:t>
      </w:r>
      <w:r w:rsidR="000D3ACF" w:rsidRPr="00C66C30">
        <w:rPr>
          <w:sz w:val="22"/>
          <w:szCs w:val="22"/>
        </w:rPr>
        <w:t>Warenwirtschaft</w:t>
      </w:r>
      <w:r w:rsidR="0048695F">
        <w:rPr>
          <w:sz w:val="22"/>
          <w:szCs w:val="22"/>
        </w:rPr>
        <w:t>ssystems</w:t>
      </w:r>
      <w:r w:rsidR="000D3ACF" w:rsidRPr="00C66C30">
        <w:rPr>
          <w:sz w:val="22"/>
          <w:szCs w:val="22"/>
        </w:rPr>
        <w:t xml:space="preserve"> </w:t>
      </w:r>
      <w:proofErr w:type="spellStart"/>
      <w:r w:rsidR="0048695F">
        <w:rPr>
          <w:sz w:val="22"/>
          <w:szCs w:val="22"/>
        </w:rPr>
        <w:t>WinLine</w:t>
      </w:r>
      <w:proofErr w:type="spellEnd"/>
      <w:r w:rsidR="0048695F">
        <w:rPr>
          <w:sz w:val="22"/>
          <w:szCs w:val="22"/>
        </w:rPr>
        <w:t xml:space="preserve"> für </w:t>
      </w:r>
      <w:r w:rsidRPr="00A91519">
        <w:rPr>
          <w:sz w:val="22"/>
          <w:szCs w:val="22"/>
        </w:rPr>
        <w:t>OTC und wurde daher gebeten, eine geeignete CRM-Lösung vorzustellen. Nach der Präse</w:t>
      </w:r>
      <w:r w:rsidRPr="00A91519">
        <w:rPr>
          <w:sz w:val="22"/>
          <w:szCs w:val="22"/>
        </w:rPr>
        <w:t>n</w:t>
      </w:r>
      <w:r w:rsidRPr="00A91519">
        <w:rPr>
          <w:sz w:val="22"/>
          <w:szCs w:val="22"/>
        </w:rPr>
        <w:t>tation war man überzeugt: cobra CRM PLUS in Verbindung mit cobra Mobile CRM für den Außendienst</w:t>
      </w:r>
      <w:r w:rsidR="00FB6B36">
        <w:rPr>
          <w:sz w:val="22"/>
          <w:szCs w:val="22"/>
        </w:rPr>
        <w:t xml:space="preserve"> waren ideal geeignet</w:t>
      </w:r>
      <w:r w:rsidRPr="00A91519">
        <w:rPr>
          <w:sz w:val="22"/>
          <w:szCs w:val="22"/>
        </w:rPr>
        <w:t xml:space="preserve">. Natürlich sollte eine direkte Verbindung zu </w:t>
      </w:r>
      <w:proofErr w:type="spellStart"/>
      <w:r w:rsidRPr="00A91519">
        <w:rPr>
          <w:sz w:val="22"/>
          <w:szCs w:val="22"/>
        </w:rPr>
        <w:t>WinLine</w:t>
      </w:r>
      <w:proofErr w:type="spellEnd"/>
      <w:r w:rsidRPr="00A91519">
        <w:rPr>
          <w:sz w:val="22"/>
          <w:szCs w:val="22"/>
        </w:rPr>
        <w:t xml:space="preserve"> bestehen, um die Adressdaten nicht doppelt pflegen zu müssen</w:t>
      </w:r>
      <w:r w:rsidR="00D14323">
        <w:rPr>
          <w:sz w:val="22"/>
          <w:szCs w:val="22"/>
        </w:rPr>
        <w:t>,</w:t>
      </w:r>
      <w:r w:rsidRPr="00A91519">
        <w:rPr>
          <w:sz w:val="22"/>
          <w:szCs w:val="22"/>
        </w:rPr>
        <w:t xml:space="preserve"> sowie die Belege bequem über cobra abrufen zu können.</w:t>
      </w:r>
    </w:p>
    <w:p w:rsidR="00A91519" w:rsidRDefault="00A91519" w:rsidP="00A91519">
      <w:pPr>
        <w:pStyle w:val="Textkrper2"/>
        <w:spacing w:line="276" w:lineRule="auto"/>
        <w:rPr>
          <w:sz w:val="22"/>
          <w:szCs w:val="22"/>
        </w:rPr>
      </w:pPr>
      <w:r w:rsidRPr="00A91519">
        <w:rPr>
          <w:sz w:val="22"/>
          <w:szCs w:val="22"/>
        </w:rPr>
        <w:t xml:space="preserve">Zuvor hatte OTC ausschließlich mit Excel-Listen gearbeitet. Im Laufe der Zeit kam dabei eine nicht unwesentliche Zahl an </w:t>
      </w:r>
      <w:r w:rsidR="0021798E">
        <w:rPr>
          <w:sz w:val="22"/>
          <w:szCs w:val="22"/>
        </w:rPr>
        <w:t>Dateien</w:t>
      </w:r>
      <w:r w:rsidRPr="00A91519">
        <w:rPr>
          <w:sz w:val="22"/>
          <w:szCs w:val="22"/>
        </w:rPr>
        <w:t xml:space="preserve"> zusammen, wodurch eine Übersicht über die Daten kaum noch möglich war. Denn vieles wurde in verschiedenen Tabellen gepflegt, da stets nur ein Mitarbeiter zei</w:t>
      </w:r>
      <w:r w:rsidRPr="00A91519">
        <w:rPr>
          <w:sz w:val="22"/>
          <w:szCs w:val="22"/>
        </w:rPr>
        <w:t>t</w:t>
      </w:r>
      <w:r w:rsidRPr="00A91519">
        <w:rPr>
          <w:sz w:val="22"/>
          <w:szCs w:val="22"/>
        </w:rPr>
        <w:t>gleich auf die Tabelle zugreifen und sie bearbeiten konnte. Alle diese Info</w:t>
      </w:r>
      <w:r w:rsidRPr="00A91519">
        <w:rPr>
          <w:sz w:val="22"/>
          <w:szCs w:val="22"/>
        </w:rPr>
        <w:t>r</w:t>
      </w:r>
      <w:r w:rsidRPr="00A91519">
        <w:rPr>
          <w:sz w:val="22"/>
          <w:szCs w:val="22"/>
        </w:rPr>
        <w:t>mationen sollten nun aus den Listen in die CRM-Software übertragen we</w:t>
      </w:r>
      <w:r w:rsidRPr="00A91519">
        <w:rPr>
          <w:sz w:val="22"/>
          <w:szCs w:val="22"/>
        </w:rPr>
        <w:t>r</w:t>
      </w:r>
      <w:r w:rsidRPr="00A91519">
        <w:rPr>
          <w:sz w:val="22"/>
          <w:szCs w:val="22"/>
        </w:rPr>
        <w:t>den und dort zentral allen Mitarbeitern zur Verfügung stehen</w:t>
      </w:r>
      <w:r w:rsidRPr="002C655A">
        <w:rPr>
          <w:sz w:val="22"/>
          <w:szCs w:val="22"/>
        </w:rPr>
        <w:t xml:space="preserve">. </w:t>
      </w:r>
      <w:r w:rsidR="00352C8E" w:rsidRPr="002C655A">
        <w:rPr>
          <w:sz w:val="22"/>
          <w:szCs w:val="22"/>
        </w:rPr>
        <w:t>D</w:t>
      </w:r>
      <w:r w:rsidRPr="002C655A">
        <w:rPr>
          <w:sz w:val="22"/>
          <w:szCs w:val="22"/>
        </w:rPr>
        <w:t xml:space="preserve">ie exe </w:t>
      </w:r>
      <w:r w:rsidR="00A013AB" w:rsidRPr="002C655A">
        <w:rPr>
          <w:sz w:val="22"/>
          <w:szCs w:val="22"/>
        </w:rPr>
        <w:t xml:space="preserve">GmbH </w:t>
      </w:r>
      <w:r w:rsidR="00352C8E" w:rsidRPr="002C655A">
        <w:rPr>
          <w:sz w:val="22"/>
          <w:szCs w:val="22"/>
        </w:rPr>
        <w:t xml:space="preserve">installierte </w:t>
      </w:r>
      <w:r w:rsidRPr="002C655A">
        <w:rPr>
          <w:sz w:val="22"/>
          <w:szCs w:val="22"/>
        </w:rPr>
        <w:t>cobra CRM PLUS,</w:t>
      </w:r>
      <w:r w:rsidR="00352C8E" w:rsidRPr="002C655A">
        <w:rPr>
          <w:sz w:val="22"/>
          <w:szCs w:val="22"/>
        </w:rPr>
        <w:t xml:space="preserve"> passte</w:t>
      </w:r>
      <w:r w:rsidRPr="002C655A">
        <w:rPr>
          <w:sz w:val="22"/>
          <w:szCs w:val="22"/>
        </w:rPr>
        <w:t xml:space="preserve"> die Oberfläche an die Vorstellungen der Mitarbeiter des Unternehmens an und </w:t>
      </w:r>
      <w:r w:rsidR="00352C8E" w:rsidRPr="002C655A">
        <w:rPr>
          <w:sz w:val="22"/>
          <w:szCs w:val="22"/>
        </w:rPr>
        <w:t>übertrug</w:t>
      </w:r>
      <w:r w:rsidRPr="002C655A">
        <w:rPr>
          <w:sz w:val="22"/>
          <w:szCs w:val="22"/>
        </w:rPr>
        <w:t xml:space="preserve"> die</w:t>
      </w:r>
      <w:r w:rsidR="00352C8E" w:rsidRPr="002C655A">
        <w:rPr>
          <w:sz w:val="22"/>
          <w:szCs w:val="22"/>
        </w:rPr>
        <w:t xml:space="preserve"> von Dubletten bereinigten</w:t>
      </w:r>
      <w:r w:rsidRPr="002C655A">
        <w:rPr>
          <w:sz w:val="22"/>
          <w:szCs w:val="22"/>
        </w:rPr>
        <w:t xml:space="preserve"> Daten aus den Excel-Listen</w:t>
      </w:r>
      <w:r w:rsidR="00352C8E" w:rsidRPr="002C655A">
        <w:rPr>
          <w:sz w:val="22"/>
          <w:szCs w:val="22"/>
        </w:rPr>
        <w:t xml:space="preserve"> in das System.</w:t>
      </w:r>
      <w:r w:rsidRPr="002C655A">
        <w:rPr>
          <w:sz w:val="22"/>
          <w:szCs w:val="22"/>
        </w:rPr>
        <w:t xml:space="preserve"> </w:t>
      </w:r>
      <w:r w:rsidR="00352C8E" w:rsidRPr="002C655A">
        <w:rPr>
          <w:sz w:val="22"/>
          <w:szCs w:val="22"/>
        </w:rPr>
        <w:t xml:space="preserve">Gleichzeitig </w:t>
      </w:r>
      <w:r w:rsidR="00FB307F">
        <w:rPr>
          <w:sz w:val="22"/>
          <w:szCs w:val="22"/>
        </w:rPr>
        <w:t>wurde das Team von</w:t>
      </w:r>
      <w:r w:rsidRPr="002C655A">
        <w:rPr>
          <w:sz w:val="22"/>
          <w:szCs w:val="22"/>
        </w:rPr>
        <w:t xml:space="preserve"> OTC eingehend in der neuen Lösung geschult, um diese schnell gewinnbri</w:t>
      </w:r>
      <w:r w:rsidRPr="002C655A">
        <w:rPr>
          <w:sz w:val="22"/>
          <w:szCs w:val="22"/>
        </w:rPr>
        <w:t>n</w:t>
      </w:r>
      <w:r w:rsidRPr="002C655A">
        <w:rPr>
          <w:sz w:val="22"/>
          <w:szCs w:val="22"/>
        </w:rPr>
        <w:t>gend einsetzen zu können. „</w:t>
      </w:r>
      <w:r w:rsidRPr="00A91519">
        <w:rPr>
          <w:sz w:val="22"/>
          <w:szCs w:val="22"/>
        </w:rPr>
        <w:t>Wir waren begeistert, wie einfach man jetzt I</w:t>
      </w:r>
      <w:r w:rsidRPr="00A91519">
        <w:rPr>
          <w:sz w:val="22"/>
          <w:szCs w:val="22"/>
        </w:rPr>
        <w:t>n</w:t>
      </w:r>
      <w:r w:rsidRPr="00A91519">
        <w:rPr>
          <w:sz w:val="22"/>
          <w:szCs w:val="22"/>
        </w:rPr>
        <w:t>formationen zum Kunden finden konnte und wie übersichtlich alles abgelegt war“, freut sich Achim He</w:t>
      </w:r>
      <w:r w:rsidR="00FB307F">
        <w:rPr>
          <w:sz w:val="22"/>
          <w:szCs w:val="22"/>
        </w:rPr>
        <w:t>rrmann, technischer Direktor bei</w:t>
      </w:r>
      <w:r w:rsidRPr="00A91519">
        <w:rPr>
          <w:sz w:val="22"/>
          <w:szCs w:val="22"/>
        </w:rPr>
        <w:t xml:space="preserve"> OTC. Dank der Schnittstelle zur Finanzbuchhaltungs-Software </w:t>
      </w:r>
      <w:proofErr w:type="spellStart"/>
      <w:r w:rsidRPr="00A91519">
        <w:rPr>
          <w:sz w:val="22"/>
          <w:szCs w:val="22"/>
        </w:rPr>
        <w:t>WinLine</w:t>
      </w:r>
      <w:proofErr w:type="spellEnd"/>
      <w:r w:rsidRPr="00A91519">
        <w:rPr>
          <w:sz w:val="22"/>
          <w:szCs w:val="22"/>
        </w:rPr>
        <w:t xml:space="preserve"> sind alle Belege </w:t>
      </w:r>
      <w:r w:rsidR="00A013AB">
        <w:rPr>
          <w:sz w:val="22"/>
          <w:szCs w:val="22"/>
        </w:rPr>
        <w:t xml:space="preserve">der </w:t>
      </w:r>
      <w:proofErr w:type="spellStart"/>
      <w:r w:rsidR="00A013AB">
        <w:rPr>
          <w:sz w:val="22"/>
          <w:szCs w:val="22"/>
        </w:rPr>
        <w:t>WinLine</w:t>
      </w:r>
      <w:proofErr w:type="spellEnd"/>
      <w:r w:rsidR="00A013AB">
        <w:rPr>
          <w:sz w:val="22"/>
          <w:szCs w:val="22"/>
        </w:rPr>
        <w:t xml:space="preserve"> </w:t>
      </w:r>
      <w:r w:rsidRPr="00A91519">
        <w:rPr>
          <w:sz w:val="22"/>
          <w:szCs w:val="22"/>
        </w:rPr>
        <w:t xml:space="preserve">wie Aufträge, Rechnungen, Listen etc. in cobra </w:t>
      </w:r>
      <w:r w:rsidR="00A013AB">
        <w:rPr>
          <w:sz w:val="22"/>
          <w:szCs w:val="22"/>
        </w:rPr>
        <w:t xml:space="preserve">direkt vom </w:t>
      </w:r>
      <w:r w:rsidRPr="00A91519">
        <w:rPr>
          <w:sz w:val="22"/>
          <w:szCs w:val="22"/>
        </w:rPr>
        <w:t>entspr</w:t>
      </w:r>
      <w:r w:rsidRPr="00A91519">
        <w:rPr>
          <w:sz w:val="22"/>
          <w:szCs w:val="22"/>
        </w:rPr>
        <w:t>e</w:t>
      </w:r>
      <w:r w:rsidRPr="00A91519">
        <w:rPr>
          <w:sz w:val="22"/>
          <w:szCs w:val="22"/>
        </w:rPr>
        <w:lastRenderedPageBreak/>
        <w:t xml:space="preserve">chenden Datensatz </w:t>
      </w:r>
      <w:r w:rsidR="00A013AB">
        <w:rPr>
          <w:sz w:val="22"/>
          <w:szCs w:val="22"/>
        </w:rPr>
        <w:t>aufrufbar. J</w:t>
      </w:r>
      <w:r w:rsidRPr="00A91519">
        <w:rPr>
          <w:sz w:val="22"/>
          <w:szCs w:val="22"/>
        </w:rPr>
        <w:t>eder Mitarbeiter</w:t>
      </w:r>
      <w:r w:rsidR="0018532B">
        <w:rPr>
          <w:sz w:val="22"/>
          <w:szCs w:val="22"/>
        </w:rPr>
        <w:t xml:space="preserve"> hat</w:t>
      </w:r>
      <w:r w:rsidRPr="00A91519">
        <w:rPr>
          <w:sz w:val="22"/>
          <w:szCs w:val="22"/>
        </w:rPr>
        <w:t xml:space="preserve"> alle nötigen Informati</w:t>
      </w:r>
      <w:r w:rsidRPr="00A91519">
        <w:rPr>
          <w:sz w:val="22"/>
          <w:szCs w:val="22"/>
        </w:rPr>
        <w:t>o</w:t>
      </w:r>
      <w:r w:rsidRPr="00A91519">
        <w:rPr>
          <w:sz w:val="22"/>
          <w:szCs w:val="22"/>
        </w:rPr>
        <w:t>nen schnell bei der Hand</w:t>
      </w:r>
      <w:r w:rsidR="00A013AB">
        <w:rPr>
          <w:sz w:val="22"/>
          <w:szCs w:val="22"/>
        </w:rPr>
        <w:t>, die Suche in einem zweiten Programm entfällt – das spart Zeit.</w:t>
      </w:r>
      <w:r w:rsidRPr="00A91519">
        <w:rPr>
          <w:sz w:val="22"/>
          <w:szCs w:val="22"/>
        </w:rPr>
        <w:t xml:space="preserve"> Nun liegen bei Rückfragen eines Kunden sämtliche Informat</w:t>
      </w:r>
      <w:r w:rsidRPr="00A91519">
        <w:rPr>
          <w:sz w:val="22"/>
          <w:szCs w:val="22"/>
        </w:rPr>
        <w:t>i</w:t>
      </w:r>
      <w:r w:rsidRPr="00A91519">
        <w:rPr>
          <w:sz w:val="22"/>
          <w:szCs w:val="22"/>
        </w:rPr>
        <w:t>onen sofort vor, der Einzelne muss sich diese nicht erst über mehrere Excel-Listen zusammensuchen oder zahlreiche Kollegen fragen.</w:t>
      </w:r>
    </w:p>
    <w:p w:rsidR="00A91519" w:rsidRPr="00A91519" w:rsidRDefault="00A91519" w:rsidP="00A91519">
      <w:pPr>
        <w:pStyle w:val="Textkrper2"/>
        <w:spacing w:line="276" w:lineRule="auto"/>
        <w:rPr>
          <w:b/>
          <w:sz w:val="22"/>
          <w:szCs w:val="22"/>
        </w:rPr>
      </w:pPr>
      <w:r w:rsidRPr="00A91519">
        <w:rPr>
          <w:b/>
          <w:sz w:val="22"/>
          <w:szCs w:val="22"/>
        </w:rPr>
        <w:t>Zentrales Arbeiten wird möglich</w:t>
      </w:r>
    </w:p>
    <w:p w:rsidR="00A91519" w:rsidRPr="004E0372" w:rsidRDefault="00A91519" w:rsidP="00A91519">
      <w:pPr>
        <w:pStyle w:val="Textkrper2"/>
        <w:spacing w:line="276" w:lineRule="auto"/>
        <w:rPr>
          <w:sz w:val="22"/>
          <w:szCs w:val="22"/>
        </w:rPr>
      </w:pPr>
      <w:r w:rsidRPr="00A91519">
        <w:rPr>
          <w:sz w:val="22"/>
          <w:szCs w:val="22"/>
        </w:rPr>
        <w:t>Die Adress- und Kontaktdatenpflege sind zentrale Elemente der Arbeit. So können die Mitarbeiter alle Kundeninformationen und Leads</w:t>
      </w:r>
      <w:r w:rsidR="00156536">
        <w:rPr>
          <w:sz w:val="22"/>
          <w:szCs w:val="22"/>
        </w:rPr>
        <w:t xml:space="preserve"> zentral in ihrer Datenbank ab</w:t>
      </w:r>
      <w:r w:rsidRPr="00A91519">
        <w:rPr>
          <w:sz w:val="22"/>
          <w:szCs w:val="22"/>
        </w:rPr>
        <w:t xml:space="preserve">legen und für alle anderen zugänglich machen. Änderungen sind einfach und ohne Schwierigkeiten vorgenommen und sofort für alle sichtbar. Dank der Kontakthistorie ist zudem </w:t>
      </w:r>
      <w:r w:rsidR="00156536">
        <w:rPr>
          <w:sz w:val="22"/>
          <w:szCs w:val="22"/>
        </w:rPr>
        <w:t>direkt</w:t>
      </w:r>
      <w:r w:rsidRPr="00A91519">
        <w:rPr>
          <w:sz w:val="22"/>
          <w:szCs w:val="22"/>
        </w:rPr>
        <w:t xml:space="preserve"> ersichtlich, welcher Mita</w:t>
      </w:r>
      <w:r w:rsidRPr="00A91519">
        <w:rPr>
          <w:sz w:val="22"/>
          <w:szCs w:val="22"/>
        </w:rPr>
        <w:t>r</w:t>
      </w:r>
      <w:r w:rsidR="000D31D3">
        <w:rPr>
          <w:sz w:val="22"/>
          <w:szCs w:val="22"/>
        </w:rPr>
        <w:t>beiter von</w:t>
      </w:r>
      <w:r w:rsidRPr="00A91519">
        <w:rPr>
          <w:sz w:val="22"/>
          <w:szCs w:val="22"/>
        </w:rPr>
        <w:t xml:space="preserve"> OTC bereits mit dem Kunden über ein bestimmtes Thema gespr</w:t>
      </w:r>
      <w:r w:rsidRPr="00A91519">
        <w:rPr>
          <w:sz w:val="22"/>
          <w:szCs w:val="22"/>
        </w:rPr>
        <w:t>o</w:t>
      </w:r>
      <w:r w:rsidRPr="004E0372">
        <w:rPr>
          <w:sz w:val="22"/>
          <w:szCs w:val="22"/>
        </w:rPr>
        <w:t>chen hat. So weiß man, ob dieser auf dem aktuellen Stand ist und die letzten Informationen erhalten hat. Auch lässt sich in der Kontakthistorie ohne Au</w:t>
      </w:r>
      <w:r w:rsidRPr="004E0372">
        <w:rPr>
          <w:sz w:val="22"/>
          <w:szCs w:val="22"/>
        </w:rPr>
        <w:t>f</w:t>
      </w:r>
      <w:r w:rsidRPr="004E0372">
        <w:rPr>
          <w:sz w:val="22"/>
          <w:szCs w:val="22"/>
        </w:rPr>
        <w:t>wand herauslesen, ob ein Servicefall vorlag und falls ja, ob hier noch offene Fragen sind.</w:t>
      </w:r>
    </w:p>
    <w:p w:rsidR="00A91519" w:rsidRPr="004E0372" w:rsidRDefault="00A013AB" w:rsidP="00A91519">
      <w:pPr>
        <w:pStyle w:val="Textkrper2"/>
        <w:spacing w:line="276" w:lineRule="auto"/>
        <w:rPr>
          <w:sz w:val="22"/>
          <w:szCs w:val="22"/>
        </w:rPr>
      </w:pPr>
      <w:r w:rsidRPr="004E0372">
        <w:rPr>
          <w:sz w:val="22"/>
          <w:szCs w:val="22"/>
        </w:rPr>
        <w:t>Kategorisieren</w:t>
      </w:r>
      <w:r w:rsidR="00A91519" w:rsidRPr="004E0372">
        <w:rPr>
          <w:sz w:val="22"/>
          <w:szCs w:val="22"/>
        </w:rPr>
        <w:t xml:space="preserve"> lassen sich die Adressen mittels Stichwörter. Diese </w:t>
      </w:r>
      <w:r w:rsidR="00156536" w:rsidRPr="004E0372">
        <w:rPr>
          <w:sz w:val="22"/>
          <w:szCs w:val="22"/>
        </w:rPr>
        <w:t>können die Mitarbeiter</w:t>
      </w:r>
      <w:r w:rsidR="00A91519" w:rsidRPr="004E0372">
        <w:rPr>
          <w:sz w:val="22"/>
          <w:szCs w:val="22"/>
        </w:rPr>
        <w:t xml:space="preserve"> individuell anlegen und an die ent</w:t>
      </w:r>
      <w:r w:rsidR="00DB3ED0" w:rsidRPr="004E0372">
        <w:rPr>
          <w:sz w:val="22"/>
          <w:szCs w:val="22"/>
        </w:rPr>
        <w:t>sprechenden Datensätze vergeben</w:t>
      </w:r>
      <w:r w:rsidR="00A91519" w:rsidRPr="004E0372">
        <w:rPr>
          <w:sz w:val="22"/>
          <w:szCs w:val="22"/>
        </w:rPr>
        <w:t xml:space="preserve"> </w:t>
      </w:r>
      <w:r w:rsidR="00156536" w:rsidRPr="004E0372">
        <w:rPr>
          <w:sz w:val="22"/>
          <w:szCs w:val="22"/>
        </w:rPr>
        <w:t xml:space="preserve">und erlauben eine schnelle und geordnete Einteilung. Möchte man z.B. eine Information zu einem bestimmten Gerät an die entsprechenden Kunden versenden, lassen sie sich ohne großen Aufwand selektieren. </w:t>
      </w:r>
    </w:p>
    <w:p w:rsidR="00A91519" w:rsidRPr="004E0372" w:rsidRDefault="00A91519" w:rsidP="00A91519">
      <w:pPr>
        <w:pStyle w:val="Textkrper2"/>
        <w:spacing w:line="276" w:lineRule="auto"/>
        <w:rPr>
          <w:sz w:val="22"/>
          <w:szCs w:val="22"/>
        </w:rPr>
      </w:pPr>
      <w:r w:rsidRPr="004E0372">
        <w:rPr>
          <w:sz w:val="22"/>
          <w:szCs w:val="22"/>
        </w:rPr>
        <w:t>Um den Service zu automatisieren</w:t>
      </w:r>
      <w:r w:rsidR="000D3ACF" w:rsidRPr="004E0372">
        <w:rPr>
          <w:sz w:val="22"/>
          <w:szCs w:val="22"/>
        </w:rPr>
        <w:t>, werden Servicefälle jetzt über separate Tabellen mit den Vorgängen angezeigt</w:t>
      </w:r>
      <w:r w:rsidR="002E44E2" w:rsidRPr="004E0372">
        <w:rPr>
          <w:sz w:val="22"/>
          <w:szCs w:val="22"/>
        </w:rPr>
        <w:t xml:space="preserve">. </w:t>
      </w:r>
      <w:r w:rsidR="0015077C" w:rsidRPr="004E0372">
        <w:rPr>
          <w:sz w:val="22"/>
          <w:szCs w:val="22"/>
        </w:rPr>
        <w:t xml:space="preserve">So können die Mitarbeiter </w:t>
      </w:r>
      <w:r w:rsidR="006F7864" w:rsidRPr="004E0372">
        <w:rPr>
          <w:sz w:val="22"/>
          <w:szCs w:val="22"/>
        </w:rPr>
        <w:t xml:space="preserve">schnell einsehen, welche offenen </w:t>
      </w:r>
      <w:r w:rsidR="006A3553" w:rsidRPr="004E0372">
        <w:rPr>
          <w:sz w:val="22"/>
          <w:szCs w:val="22"/>
        </w:rPr>
        <w:t>F</w:t>
      </w:r>
      <w:r w:rsidR="006F7864" w:rsidRPr="004E0372">
        <w:rPr>
          <w:sz w:val="22"/>
          <w:szCs w:val="22"/>
        </w:rPr>
        <w:t>älle noch zu bearbeiten sind und wie oft ein G</w:t>
      </w:r>
      <w:r w:rsidR="006F7864" w:rsidRPr="004E0372">
        <w:rPr>
          <w:sz w:val="22"/>
          <w:szCs w:val="22"/>
        </w:rPr>
        <w:t>e</w:t>
      </w:r>
      <w:r w:rsidR="006F7864" w:rsidRPr="004E0372">
        <w:rPr>
          <w:sz w:val="22"/>
          <w:szCs w:val="22"/>
        </w:rPr>
        <w:t>rät bereits in der Reparatur war.</w:t>
      </w:r>
      <w:r w:rsidRPr="004E0372">
        <w:rPr>
          <w:sz w:val="22"/>
          <w:szCs w:val="22"/>
        </w:rPr>
        <w:t xml:space="preserve"> „So können wir natürlich viel genauer Au</w:t>
      </w:r>
      <w:r w:rsidRPr="004E0372">
        <w:rPr>
          <w:sz w:val="22"/>
          <w:szCs w:val="22"/>
        </w:rPr>
        <w:t>s</w:t>
      </w:r>
      <w:r w:rsidRPr="004E0372">
        <w:rPr>
          <w:sz w:val="22"/>
          <w:szCs w:val="22"/>
        </w:rPr>
        <w:t>kunft über den Stand der Dinge geben und unseren Kunden viel besser he</w:t>
      </w:r>
      <w:r w:rsidRPr="004E0372">
        <w:rPr>
          <w:sz w:val="22"/>
          <w:szCs w:val="22"/>
        </w:rPr>
        <w:t>l</w:t>
      </w:r>
      <w:r w:rsidRPr="004E0372">
        <w:rPr>
          <w:sz w:val="22"/>
          <w:szCs w:val="22"/>
        </w:rPr>
        <w:t xml:space="preserve">fen“, weiß Herrmann. </w:t>
      </w:r>
    </w:p>
    <w:p w:rsidR="00A91519" w:rsidRPr="004E0372" w:rsidRDefault="00A91519" w:rsidP="00A91519">
      <w:pPr>
        <w:pStyle w:val="Textkrper2"/>
        <w:spacing w:line="276" w:lineRule="auto"/>
        <w:rPr>
          <w:b/>
          <w:sz w:val="22"/>
          <w:szCs w:val="22"/>
        </w:rPr>
      </w:pPr>
      <w:r w:rsidRPr="004E0372">
        <w:rPr>
          <w:b/>
          <w:sz w:val="22"/>
          <w:szCs w:val="22"/>
        </w:rPr>
        <w:t>Auch im Außendienst</w:t>
      </w:r>
      <w:r w:rsidR="006963F4">
        <w:rPr>
          <w:b/>
          <w:sz w:val="22"/>
          <w:szCs w:val="22"/>
        </w:rPr>
        <w:t xml:space="preserve"> stets</w:t>
      </w:r>
      <w:r w:rsidRPr="004E0372">
        <w:rPr>
          <w:b/>
          <w:sz w:val="22"/>
          <w:szCs w:val="22"/>
        </w:rPr>
        <w:t xml:space="preserve"> informiert</w:t>
      </w:r>
    </w:p>
    <w:p w:rsidR="00A91519" w:rsidRDefault="00A91519" w:rsidP="00A91519">
      <w:pPr>
        <w:pStyle w:val="Textkrper2"/>
        <w:spacing w:line="276" w:lineRule="auto"/>
        <w:rPr>
          <w:sz w:val="22"/>
          <w:szCs w:val="22"/>
        </w:rPr>
      </w:pPr>
      <w:r w:rsidRPr="004E0372">
        <w:rPr>
          <w:sz w:val="22"/>
          <w:szCs w:val="22"/>
        </w:rPr>
        <w:t>Für die Mitarbeiter im Außendienst stehen die Informationen dank cobra M</w:t>
      </w:r>
      <w:r w:rsidRPr="004E0372">
        <w:rPr>
          <w:sz w:val="22"/>
          <w:szCs w:val="22"/>
        </w:rPr>
        <w:t>o</w:t>
      </w:r>
      <w:r w:rsidRPr="004E0372">
        <w:rPr>
          <w:sz w:val="22"/>
          <w:szCs w:val="22"/>
        </w:rPr>
        <w:t xml:space="preserve">bile CRM auch unterwegs zur Verfügung. </w:t>
      </w:r>
      <w:r w:rsidR="00D704A4" w:rsidRPr="004E0372">
        <w:rPr>
          <w:sz w:val="22"/>
          <w:szCs w:val="22"/>
        </w:rPr>
        <w:t xml:space="preserve">So können sämtliche Servicefälle auch unterwegs abgerufen und direkt bearbeitet werden. Auch neue Fälle kann der Techniker problemlos </w:t>
      </w:r>
      <w:r w:rsidR="00D704A4">
        <w:rPr>
          <w:sz w:val="22"/>
          <w:szCs w:val="22"/>
        </w:rPr>
        <w:t xml:space="preserve">erfassen und für den Innendienst </w:t>
      </w:r>
      <w:r w:rsidR="002E44E2">
        <w:rPr>
          <w:sz w:val="22"/>
          <w:szCs w:val="22"/>
        </w:rPr>
        <w:t>bereit</w:t>
      </w:r>
      <w:r w:rsidR="00A013AB">
        <w:rPr>
          <w:sz w:val="22"/>
          <w:szCs w:val="22"/>
        </w:rPr>
        <w:t>ste</w:t>
      </w:r>
      <w:r w:rsidR="00A013AB">
        <w:rPr>
          <w:sz w:val="22"/>
          <w:szCs w:val="22"/>
        </w:rPr>
        <w:t>l</w:t>
      </w:r>
      <w:r w:rsidR="00A013AB">
        <w:rPr>
          <w:sz w:val="22"/>
          <w:szCs w:val="22"/>
        </w:rPr>
        <w:t xml:space="preserve">len. Darüber hinaus </w:t>
      </w:r>
      <w:r w:rsidR="00D704A4">
        <w:rPr>
          <w:sz w:val="22"/>
          <w:szCs w:val="22"/>
        </w:rPr>
        <w:t>können die Mitarbeiter</w:t>
      </w:r>
      <w:r w:rsidR="00A013AB">
        <w:rPr>
          <w:sz w:val="22"/>
          <w:szCs w:val="22"/>
        </w:rPr>
        <w:t xml:space="preserve"> Kunden so deutlich detailliert</w:t>
      </w:r>
      <w:r w:rsidR="008066AD">
        <w:rPr>
          <w:sz w:val="22"/>
          <w:szCs w:val="22"/>
        </w:rPr>
        <w:t>er</w:t>
      </w:r>
      <w:r w:rsidR="00D704A4">
        <w:rPr>
          <w:sz w:val="22"/>
          <w:szCs w:val="22"/>
        </w:rPr>
        <w:t xml:space="preserve"> über Aktuelles informieren. </w:t>
      </w:r>
    </w:p>
    <w:p w:rsidR="00A91519" w:rsidRPr="00A91519" w:rsidRDefault="00A91519" w:rsidP="00A91519">
      <w:pPr>
        <w:pStyle w:val="Textkrper2"/>
        <w:spacing w:line="276" w:lineRule="auto"/>
        <w:rPr>
          <w:b/>
          <w:sz w:val="22"/>
          <w:szCs w:val="22"/>
        </w:rPr>
      </w:pPr>
      <w:r w:rsidRPr="00A91519">
        <w:rPr>
          <w:b/>
          <w:sz w:val="22"/>
          <w:szCs w:val="22"/>
        </w:rPr>
        <w:t>Blick in die Zukunft</w:t>
      </w:r>
    </w:p>
    <w:p w:rsidR="001A43E2" w:rsidRPr="00E00B61" w:rsidRDefault="00A91519" w:rsidP="00A91519">
      <w:pPr>
        <w:pStyle w:val="Textkrper2"/>
        <w:spacing w:line="276" w:lineRule="auto"/>
        <w:rPr>
          <w:sz w:val="22"/>
          <w:szCs w:val="22"/>
        </w:rPr>
      </w:pPr>
      <w:r w:rsidRPr="00A91519">
        <w:rPr>
          <w:sz w:val="22"/>
          <w:szCs w:val="22"/>
        </w:rPr>
        <w:t xml:space="preserve">„Wir sind mehr als zufrieden mit unserer cobra Lösung“, verrät Herrmann. „Alles liegt geordnet in der Datenbank und zwar dort, wo es sein sollte. So finden alle die nötigen Informationen schnell und ohne viel Aufwand.“ Die OTC </w:t>
      </w:r>
      <w:r w:rsidR="00A366E3">
        <w:rPr>
          <w:sz w:val="22"/>
          <w:szCs w:val="22"/>
        </w:rPr>
        <w:t>DAIHEN</w:t>
      </w:r>
      <w:r w:rsidR="000D31D3">
        <w:rPr>
          <w:sz w:val="22"/>
          <w:szCs w:val="22"/>
        </w:rPr>
        <w:t xml:space="preserve"> </w:t>
      </w:r>
      <w:r w:rsidR="001D0B1D">
        <w:rPr>
          <w:sz w:val="22"/>
          <w:szCs w:val="22"/>
        </w:rPr>
        <w:t xml:space="preserve">EUROPE </w:t>
      </w:r>
      <w:r w:rsidR="000D31D3">
        <w:rPr>
          <w:sz w:val="22"/>
          <w:szCs w:val="22"/>
        </w:rPr>
        <w:t>GmbH</w:t>
      </w:r>
      <w:r w:rsidRPr="00A91519">
        <w:rPr>
          <w:sz w:val="22"/>
          <w:szCs w:val="22"/>
        </w:rPr>
        <w:t xml:space="preserve"> plant, in Zukunft cobra noch umfassender zu nutzen und </w:t>
      </w:r>
      <w:r w:rsidR="00F32C34">
        <w:rPr>
          <w:sz w:val="22"/>
          <w:szCs w:val="22"/>
        </w:rPr>
        <w:t xml:space="preserve">dadurch </w:t>
      </w:r>
      <w:r w:rsidRPr="00A91519">
        <w:rPr>
          <w:sz w:val="22"/>
          <w:szCs w:val="22"/>
        </w:rPr>
        <w:t>in weiteren Bereichen eine Arbeitserleichterung zu e</w:t>
      </w:r>
      <w:r w:rsidRPr="00A91519">
        <w:rPr>
          <w:sz w:val="22"/>
          <w:szCs w:val="22"/>
        </w:rPr>
        <w:t>r</w:t>
      </w:r>
      <w:r w:rsidRPr="00A91519">
        <w:rPr>
          <w:sz w:val="22"/>
          <w:szCs w:val="22"/>
        </w:rPr>
        <w:t>reichen.</w:t>
      </w:r>
      <w:r w:rsidR="000D3ACF" w:rsidRPr="00C66C30">
        <w:rPr>
          <w:sz w:val="22"/>
          <w:szCs w:val="22"/>
        </w:rPr>
        <w:t xml:space="preserve"> </w:t>
      </w:r>
    </w:p>
    <w:p w:rsidR="00703CFE" w:rsidRDefault="00703CFE" w:rsidP="00B5352F">
      <w:pPr>
        <w:spacing w:before="240" w:line="276" w:lineRule="auto"/>
      </w:pPr>
      <w:r>
        <w:t>Kasten:</w:t>
      </w:r>
      <w:r w:rsidR="00D2665D">
        <w:rPr>
          <w:b/>
        </w:rPr>
        <w:br/>
      </w:r>
      <w:r w:rsidR="00F82FA4" w:rsidRPr="00F82FA4">
        <w:t>Die OTC DAIHEN EUROPE GmbH gehört zur DAIHEN Corporation, einem der weltgrößten Hersteller von Robotern, Lichtbogenschweiß- und Schneid-</w:t>
      </w:r>
      <w:r w:rsidR="00F82FA4" w:rsidRPr="00F82FA4">
        <w:lastRenderedPageBreak/>
        <w:t>maschinen sowie Komponenten für die Automatisierung der Schweißtechnik und des Materialhandlings</w:t>
      </w:r>
      <w:r w:rsidR="00AB6EAB" w:rsidRPr="00AB6EAB">
        <w:t>. In der Geschäftsstelle Mönchengladbach dreht sich alles um Planung und Bau von Rotoberanlagen</w:t>
      </w:r>
      <w:r w:rsidR="00F82FA4">
        <w:t xml:space="preserve"> und schlüsselfertigen Automatisierungslösungen</w:t>
      </w:r>
      <w:r w:rsidR="00AB6EAB" w:rsidRPr="00AB6EAB">
        <w:t xml:space="preserve"> sowie um Demonstrati</w:t>
      </w:r>
      <w:r w:rsidR="00AB6EAB">
        <w:t>onen bzw. Ver</w:t>
      </w:r>
      <w:r w:rsidR="00AB6EAB" w:rsidRPr="00AB6EAB">
        <w:t xml:space="preserve">suchsreihen für Schweiß- und </w:t>
      </w:r>
      <w:proofErr w:type="spellStart"/>
      <w:r w:rsidR="00AB6EAB" w:rsidRPr="00AB6EAB">
        <w:t>Handlingprozesse</w:t>
      </w:r>
      <w:proofErr w:type="spellEnd"/>
      <w:r w:rsidR="00AB6EAB" w:rsidRPr="00AB6EAB">
        <w:t xml:space="preserve"> mit Robo</w:t>
      </w:r>
      <w:r w:rsidR="00AB6EAB">
        <w:t>tern und Schweißmaschinen.</w:t>
      </w:r>
      <w:r w:rsidR="00F82FA4">
        <w:t xml:space="preserve"> Besonders im Außendienst und im Kundenservice setzt das Unternehmen auf die Unterstützung durch cobra CRM PLUS.</w:t>
      </w:r>
      <w:r>
        <w:br/>
      </w:r>
      <w:r w:rsidRPr="002D0335">
        <w:rPr>
          <w:rFonts w:cs="Arial"/>
          <w:b/>
          <w:szCs w:val="22"/>
        </w:rPr>
        <w:t>Eingesetzte Lösung:</w:t>
      </w:r>
      <w:r>
        <w:rPr>
          <w:rFonts w:cs="Arial"/>
          <w:b/>
          <w:szCs w:val="22"/>
        </w:rPr>
        <w:t xml:space="preserve"> </w:t>
      </w:r>
      <w:r w:rsidRPr="001F733C">
        <w:rPr>
          <w:rFonts w:cs="Arial"/>
          <w:szCs w:val="22"/>
        </w:rPr>
        <w:t xml:space="preserve">cobra CRM </w:t>
      </w:r>
      <w:r w:rsidR="00AB6EAB">
        <w:rPr>
          <w:rFonts w:cs="Arial"/>
          <w:szCs w:val="22"/>
        </w:rPr>
        <w:t>PLUS, cobra Mobile CRM</w:t>
      </w:r>
      <w:r>
        <w:rPr>
          <w:rFonts w:cs="Arial"/>
          <w:i/>
          <w:szCs w:val="22"/>
        </w:rPr>
        <w:br/>
      </w:r>
      <w:r w:rsidRPr="002D0335">
        <w:rPr>
          <w:rFonts w:cs="Arial"/>
          <w:b/>
          <w:szCs w:val="22"/>
        </w:rPr>
        <w:t>Anzahl Anwender:</w:t>
      </w:r>
      <w:r w:rsidR="00B5352F">
        <w:rPr>
          <w:rFonts w:cs="Arial"/>
          <w:b/>
          <w:szCs w:val="22"/>
        </w:rPr>
        <w:t xml:space="preserve"> </w:t>
      </w:r>
      <w:r w:rsidR="00B5352F" w:rsidRPr="00B5352F">
        <w:rPr>
          <w:rFonts w:cs="Arial"/>
          <w:szCs w:val="22"/>
        </w:rPr>
        <w:t>27</w:t>
      </w:r>
      <w:r w:rsidRPr="00DC2980">
        <w:rPr>
          <w:rFonts w:cs="Arial"/>
          <w:i/>
          <w:szCs w:val="22"/>
        </w:rPr>
        <w:t xml:space="preserve"> </w:t>
      </w:r>
      <w:r>
        <w:rPr>
          <w:rFonts w:cs="Arial"/>
          <w:b/>
          <w:szCs w:val="22"/>
        </w:rPr>
        <w:br/>
      </w:r>
      <w:r w:rsidRPr="002D0335">
        <w:rPr>
          <w:rFonts w:cs="Arial"/>
          <w:b/>
          <w:szCs w:val="22"/>
        </w:rPr>
        <w:t>Einsatzbereich:</w:t>
      </w:r>
      <w:r w:rsidR="00AB6EAB">
        <w:rPr>
          <w:rFonts w:cs="Arial"/>
          <w:b/>
          <w:szCs w:val="22"/>
        </w:rPr>
        <w:t xml:space="preserve"> </w:t>
      </w:r>
      <w:r w:rsidR="00AB6EAB" w:rsidRPr="00AB6EAB">
        <w:rPr>
          <w:rFonts w:cs="Arial"/>
          <w:szCs w:val="22"/>
        </w:rPr>
        <w:t>Adressmanagement, Service, Außendienst</w:t>
      </w:r>
    </w:p>
    <w:p w:rsidR="001A43E2" w:rsidRPr="00603EB4" w:rsidRDefault="00F82FA4" w:rsidP="00603EB4">
      <w:pPr>
        <w:pStyle w:val="Textkrper"/>
        <w:spacing w:before="120"/>
        <w:jc w:val="right"/>
        <w:rPr>
          <w:b w:val="0"/>
          <w:sz w:val="18"/>
          <w:szCs w:val="18"/>
        </w:rPr>
      </w:pPr>
      <w:r w:rsidRPr="00603EB4">
        <w:rPr>
          <w:b w:val="0"/>
          <w:sz w:val="18"/>
          <w:szCs w:val="18"/>
        </w:rPr>
        <w:t>5.95</w:t>
      </w:r>
      <w:r w:rsidR="004C562B" w:rsidRPr="00603EB4">
        <w:rPr>
          <w:b w:val="0"/>
          <w:sz w:val="18"/>
          <w:szCs w:val="18"/>
        </w:rPr>
        <w:t>0</w:t>
      </w:r>
      <w:r w:rsidR="0022463C">
        <w:rPr>
          <w:b w:val="0"/>
          <w:sz w:val="18"/>
          <w:szCs w:val="18"/>
        </w:rPr>
        <w:t xml:space="preserve"> Zeichen, Abdruck frei, Beleg erbeten.</w:t>
      </w:r>
    </w:p>
    <w:p w:rsidR="00F07F35" w:rsidRPr="000A1259" w:rsidRDefault="00F07F35" w:rsidP="00F07F35">
      <w:pPr>
        <w:pStyle w:val="berschrift7"/>
      </w:pPr>
      <w:r w:rsidRPr="000A1259">
        <w:t>Über cobra</w:t>
      </w:r>
    </w:p>
    <w:p w:rsidR="00603EB4" w:rsidRDefault="00603EB4" w:rsidP="00603EB4">
      <w:pPr>
        <w:pStyle w:val="Textkrper2"/>
        <w:spacing w:after="480" w:line="312" w:lineRule="auto"/>
        <w:rPr>
          <w:sz w:val="20"/>
        </w:rPr>
      </w:pPr>
      <w:r w:rsidRPr="00603EB4">
        <w:rPr>
          <w:sz w:val="20"/>
        </w:rPr>
        <w:t>Das Konstanzer Softwarehaus cobra ist einer der führenden Anbieter von Lösungen für das Kunden- und Kontaktmanagement. Als Pionier für CRM entwickelt und ve</w:t>
      </w:r>
      <w:r w:rsidRPr="00603EB4">
        <w:rPr>
          <w:sz w:val="20"/>
        </w:rPr>
        <w:t>r</w:t>
      </w:r>
      <w:r w:rsidRPr="00603EB4">
        <w:rPr>
          <w:sz w:val="20"/>
        </w:rPr>
        <w:t xml:space="preserve">treibt cobra seit 30 Jahren erfolgreich innovative CRM-Lösungen </w:t>
      </w:r>
      <w:proofErr w:type="spellStart"/>
      <w:r w:rsidRPr="00603EB4">
        <w:rPr>
          <w:sz w:val="20"/>
        </w:rPr>
        <w:t>made</w:t>
      </w:r>
      <w:proofErr w:type="spellEnd"/>
      <w:r w:rsidRPr="00603EB4">
        <w:rPr>
          <w:sz w:val="20"/>
        </w:rPr>
        <w:t xml:space="preserve"> in Germany. Ob in Vertrieb, Marketing, Service oder Geschäftsleitung: cobra stellt Kundeninfo</w:t>
      </w:r>
      <w:r w:rsidRPr="00603EB4">
        <w:rPr>
          <w:sz w:val="20"/>
        </w:rPr>
        <w:t>r</w:t>
      </w:r>
      <w:r w:rsidRPr="00603EB4">
        <w:rPr>
          <w:sz w:val="20"/>
        </w:rPr>
        <w:t>mationen abteilungsübergreifend in den Mittelpunkt des unternehmerischen Ha</w:t>
      </w:r>
      <w:r w:rsidRPr="00603EB4">
        <w:rPr>
          <w:sz w:val="20"/>
        </w:rPr>
        <w:t>n</w:t>
      </w:r>
      <w:r w:rsidRPr="00603EB4">
        <w:rPr>
          <w:sz w:val="20"/>
        </w:rPr>
        <w:t>delns und unterstützt bei Kundenbetreuung, Kampagnen- und Leadmanagement sowie der Optimierung von Geschäftsprozessen. Auch mobil ist cobra via Smar</w:t>
      </w:r>
      <w:r w:rsidRPr="00603EB4">
        <w:rPr>
          <w:sz w:val="20"/>
        </w:rPr>
        <w:t>t</w:t>
      </w:r>
      <w:r w:rsidRPr="00603EB4">
        <w:rPr>
          <w:sz w:val="20"/>
        </w:rPr>
        <w:t>phone, Tablet oder Laptop im Einsatz. Ein eigenes Hosting-Angebot sowie Mietm</w:t>
      </w:r>
      <w:r w:rsidRPr="00603EB4">
        <w:rPr>
          <w:sz w:val="20"/>
        </w:rPr>
        <w:t>o</w:t>
      </w:r>
      <w:r w:rsidRPr="00603EB4">
        <w:rPr>
          <w:sz w:val="20"/>
        </w:rPr>
        <w:t>delle bieten maximale Flexibilität.</w:t>
      </w:r>
    </w:p>
    <w:p w:rsidR="00603EB4" w:rsidRDefault="00603EB4" w:rsidP="00603EB4">
      <w:pPr>
        <w:pStyle w:val="Textkrper2"/>
        <w:spacing w:after="480" w:line="276" w:lineRule="auto"/>
        <w:rPr>
          <w:sz w:val="20"/>
        </w:rPr>
      </w:pPr>
      <w:r w:rsidRPr="00603EB4">
        <w:rPr>
          <w:sz w:val="20"/>
        </w:rPr>
        <w:t xml:space="preserve">Im Jahr 2014 gelang cobra als einem der ersten Anbieter für professionelle CRM Software die Verbindung von Business </w:t>
      </w:r>
      <w:proofErr w:type="spellStart"/>
      <w:r w:rsidRPr="00603EB4">
        <w:rPr>
          <w:sz w:val="20"/>
        </w:rPr>
        <w:t>Intelligence</w:t>
      </w:r>
      <w:proofErr w:type="spellEnd"/>
      <w:r w:rsidRPr="00603EB4">
        <w:rPr>
          <w:sz w:val="20"/>
        </w:rPr>
        <w:t xml:space="preserve"> mit CRM. Umfangreiche Anal</w:t>
      </w:r>
      <w:r w:rsidRPr="00603EB4">
        <w:rPr>
          <w:sz w:val="20"/>
        </w:rPr>
        <w:t>y</w:t>
      </w:r>
      <w:r w:rsidRPr="00603EB4">
        <w:rPr>
          <w:sz w:val="20"/>
        </w:rPr>
        <w:t>sefunktionen, visuell dargestellt in Form von Dashboards mit zeitlicher Komponente und Drill-Downs zeigen Potenziale und Schwachstellen auf. Diese bilden die Grun</w:t>
      </w:r>
      <w:r w:rsidRPr="00603EB4">
        <w:rPr>
          <w:sz w:val="20"/>
        </w:rPr>
        <w:t>d</w:t>
      </w:r>
      <w:r w:rsidRPr="00603EB4">
        <w:rPr>
          <w:sz w:val="20"/>
        </w:rPr>
        <w:t xml:space="preserve">lage für die Führung und Steuerung von Unternehmen jeder Branche und Größe. Neben einer einfachen und gut verständlichen Bedienung ermöglicht cobra CRM BI über Data Mining auch </w:t>
      </w:r>
      <w:proofErr w:type="spellStart"/>
      <w:r w:rsidRPr="00603EB4">
        <w:rPr>
          <w:sz w:val="20"/>
        </w:rPr>
        <w:t>predictive</w:t>
      </w:r>
      <w:proofErr w:type="spellEnd"/>
      <w:r w:rsidRPr="00603EB4">
        <w:rPr>
          <w:sz w:val="20"/>
        </w:rPr>
        <w:t xml:space="preserve"> und </w:t>
      </w:r>
      <w:proofErr w:type="spellStart"/>
      <w:r w:rsidRPr="00603EB4">
        <w:rPr>
          <w:sz w:val="20"/>
        </w:rPr>
        <w:t>prognostic</w:t>
      </w:r>
      <w:proofErr w:type="spellEnd"/>
      <w:r w:rsidRPr="00603EB4">
        <w:rPr>
          <w:sz w:val="20"/>
        </w:rPr>
        <w:t xml:space="preserve"> </w:t>
      </w:r>
      <w:proofErr w:type="spellStart"/>
      <w:r w:rsidRPr="00603EB4">
        <w:rPr>
          <w:sz w:val="20"/>
        </w:rPr>
        <w:t>analytics</w:t>
      </w:r>
      <w:proofErr w:type="spellEnd"/>
      <w:r w:rsidRPr="00603EB4">
        <w:rPr>
          <w:sz w:val="20"/>
        </w:rPr>
        <w:t xml:space="preserve"> neben den klassischen </w:t>
      </w:r>
      <w:proofErr w:type="spellStart"/>
      <w:r w:rsidRPr="00603EB4">
        <w:rPr>
          <w:sz w:val="20"/>
        </w:rPr>
        <w:t>p</w:t>
      </w:r>
      <w:r>
        <w:rPr>
          <w:sz w:val="20"/>
        </w:rPr>
        <w:t>rescriptive</w:t>
      </w:r>
      <w:proofErr w:type="spellEnd"/>
      <w:r>
        <w:rPr>
          <w:sz w:val="20"/>
        </w:rPr>
        <w:t xml:space="preserve"> und </w:t>
      </w:r>
      <w:proofErr w:type="spellStart"/>
      <w:r>
        <w:rPr>
          <w:sz w:val="20"/>
        </w:rPr>
        <w:t>expost</w:t>
      </w:r>
      <w:proofErr w:type="spellEnd"/>
      <w:r>
        <w:rPr>
          <w:sz w:val="20"/>
        </w:rPr>
        <w:t xml:space="preserve"> Analysen.</w:t>
      </w:r>
    </w:p>
    <w:p w:rsidR="00E00B61" w:rsidRPr="000F5655" w:rsidRDefault="00603EB4" w:rsidP="00603EB4">
      <w:pPr>
        <w:pStyle w:val="Textkrper2"/>
        <w:spacing w:after="480" w:line="312" w:lineRule="auto"/>
        <w:rPr>
          <w:sz w:val="20"/>
        </w:rPr>
      </w:pPr>
      <w:r w:rsidRPr="00603EB4">
        <w:rPr>
          <w:sz w:val="20"/>
        </w:rPr>
        <w:t xml:space="preserve">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w:t>
      </w:r>
      <w:r w:rsidR="00E00B61">
        <w:rPr>
          <w:sz w:val="20"/>
        </w:rPr>
        <w:t>direkt</w:t>
      </w:r>
      <w:r w:rsidR="00E00B61"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Default="00F07F35" w:rsidP="0004074F">
            <w:pPr>
              <w:pStyle w:val="berschrift3"/>
              <w:spacing w:before="120" w:after="120"/>
              <w:ind w:left="-23"/>
              <w:rPr>
                <w:rFonts w:cs="Arial"/>
                <w:sz w:val="22"/>
                <w:szCs w:val="22"/>
              </w:rPr>
            </w:pPr>
            <w:r>
              <w:rPr>
                <w:rFonts w:cs="Arial"/>
                <w:sz w:val="22"/>
                <w:szCs w:val="22"/>
              </w:rPr>
              <w:lastRenderedPageBreak/>
              <w:t>Presseinformationen</w:t>
            </w:r>
          </w:p>
          <w:p w:rsidR="00F07F35" w:rsidRDefault="002226F2" w:rsidP="00F07F35">
            <w:r>
              <w:t>Falko Müller</w:t>
            </w:r>
            <w:r w:rsidR="00F07F35">
              <w:br/>
              <w:t>Presse- und Öffentlichkeitsarbeit</w:t>
            </w:r>
          </w:p>
          <w:p w:rsidR="00F07F35" w:rsidRPr="004C2244" w:rsidRDefault="00F07F35" w:rsidP="00F07F35">
            <w:r>
              <w:t>cobra GmbH</w:t>
            </w:r>
            <w:r>
              <w:br/>
              <w:t>Weberinnenstraße 7</w:t>
            </w:r>
            <w:r>
              <w:br/>
            </w:r>
            <w:r w:rsidRPr="004C2244">
              <w:t>D-78467 Konstanz</w:t>
            </w:r>
          </w:p>
          <w:p w:rsidR="00F07F35" w:rsidRDefault="00F07F35" w:rsidP="00F07F35">
            <w:r>
              <w:t>http://www.cobra.de</w:t>
            </w:r>
          </w:p>
        </w:tc>
        <w:tc>
          <w:tcPr>
            <w:tcW w:w="992" w:type="dxa"/>
            <w:tcBorders>
              <w:top w:val="single" w:sz="4" w:space="0" w:color="auto"/>
              <w:left w:val="nil"/>
              <w:bottom w:val="single" w:sz="4" w:space="0" w:color="auto"/>
              <w:right w:val="nil"/>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pPr>
            <w:r>
              <w:br/>
            </w:r>
            <w:r w:rsidR="00F07F35">
              <w:t>Telefon</w:t>
            </w:r>
          </w:p>
          <w:p w:rsidR="00F07F35" w:rsidRDefault="00F07F35" w:rsidP="0004074F">
            <w:pPr>
              <w:pStyle w:val="Textkrper2"/>
              <w:tabs>
                <w:tab w:val="left" w:pos="3544"/>
              </w:tabs>
              <w:spacing w:after="0"/>
            </w:pPr>
            <w:r>
              <w:t>Telefax</w:t>
            </w:r>
          </w:p>
          <w:p w:rsidR="00F07F35" w:rsidRDefault="00F07F35" w:rsidP="000A2D68">
            <w:pPr>
              <w:pStyle w:val="Textkrper2"/>
              <w:tabs>
                <w:tab w:val="left" w:pos="3544"/>
              </w:tabs>
              <w:spacing w:before="120" w:after="0"/>
            </w:pPr>
            <w:r>
              <w:t>E-Mail</w:t>
            </w:r>
          </w:p>
        </w:tc>
        <w:tc>
          <w:tcPr>
            <w:tcW w:w="2977" w:type="dxa"/>
            <w:tcBorders>
              <w:top w:val="single" w:sz="4" w:space="0" w:color="auto"/>
              <w:left w:val="nil"/>
              <w:bottom w:val="single" w:sz="4" w:space="0" w:color="auto"/>
              <w:right w:val="single" w:sz="4" w:space="0" w:color="auto"/>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jc w:val="left"/>
            </w:pPr>
            <w:r>
              <w:br/>
            </w:r>
            <w:r w:rsidR="00F07F35">
              <w:t>+49 7531 8101 37</w:t>
            </w:r>
          </w:p>
          <w:p w:rsidR="00F07F35" w:rsidRDefault="00F07F35" w:rsidP="0004074F">
            <w:pPr>
              <w:pStyle w:val="Textkrper2"/>
              <w:tabs>
                <w:tab w:val="left" w:pos="3544"/>
              </w:tabs>
              <w:spacing w:after="0"/>
              <w:jc w:val="left"/>
            </w:pPr>
            <w:r>
              <w:t>+49 7531 8101 22</w:t>
            </w:r>
          </w:p>
          <w:p w:rsidR="00F07F35" w:rsidRDefault="002226F2" w:rsidP="000A2D68">
            <w:pPr>
              <w:pStyle w:val="Textkrper2"/>
              <w:tabs>
                <w:tab w:val="left" w:pos="3544"/>
              </w:tabs>
              <w:spacing w:before="120" w:after="0"/>
              <w:jc w:val="left"/>
            </w:pPr>
            <w:r>
              <w:t>falko.mueller</w:t>
            </w:r>
            <w:r w:rsidR="00F07F35" w:rsidRPr="002B5127">
              <w:t>@cobra.de</w:t>
            </w:r>
          </w:p>
        </w:tc>
      </w:tr>
    </w:tbl>
    <w:p w:rsidR="001A43E2" w:rsidRDefault="00F07F35">
      <w:pPr>
        <w:spacing w:before="360"/>
        <w:rPr>
          <w:b/>
          <w:sz w:val="21"/>
        </w:rPr>
      </w:pPr>
      <w:r w:rsidRPr="000A1259">
        <w:rPr>
          <w:sz w:val="21"/>
        </w:rPr>
        <w:t xml:space="preserve">Aktuelle Presseinformationen finden Sie auch unter </w:t>
      </w:r>
      <w:r w:rsidRPr="002B5127">
        <w:rPr>
          <w:sz w:val="21"/>
        </w:rPr>
        <w:t>www.cobra.de</w:t>
      </w:r>
    </w:p>
    <w:sectPr w:rsidR="001A43E2">
      <w:headerReference w:type="default" r:id="rId8"/>
      <w:footerReference w:type="default" r:id="rId9"/>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41" w:rsidRDefault="00632541">
      <w:r>
        <w:separator/>
      </w:r>
    </w:p>
  </w:endnote>
  <w:endnote w:type="continuationSeparator" w:id="0">
    <w:p w:rsidR="00632541" w:rsidRDefault="006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5660DE">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5660DE">
      <w:rPr>
        <w:rStyle w:val="Seitenzahl"/>
        <w:noProof/>
        <w:sz w:val="16"/>
      </w:rPr>
      <w:t>4</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41" w:rsidRDefault="00632541">
      <w:r>
        <w:separator/>
      </w:r>
    </w:p>
  </w:footnote>
  <w:footnote w:type="continuationSeparator" w:id="0">
    <w:p w:rsidR="00632541" w:rsidRDefault="0063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7307E9">
      <w:rPr>
        <w:noProof/>
      </w:rPr>
      <w:drawing>
        <wp:inline distT="0" distB="0" distL="0" distR="0">
          <wp:extent cx="1225550" cy="457200"/>
          <wp:effectExtent l="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9"/>
    <w:rsid w:val="00032815"/>
    <w:rsid w:val="00043C1B"/>
    <w:rsid w:val="000A2D68"/>
    <w:rsid w:val="000C5990"/>
    <w:rsid w:val="000D31D3"/>
    <w:rsid w:val="000D3ACF"/>
    <w:rsid w:val="0015077C"/>
    <w:rsid w:val="00155B0C"/>
    <w:rsid w:val="00156536"/>
    <w:rsid w:val="0018532B"/>
    <w:rsid w:val="001A43E2"/>
    <w:rsid w:val="001D0B1D"/>
    <w:rsid w:val="0021798E"/>
    <w:rsid w:val="002226F2"/>
    <w:rsid w:val="0022463C"/>
    <w:rsid w:val="002C5FF1"/>
    <w:rsid w:val="002C655A"/>
    <w:rsid w:val="002D1051"/>
    <w:rsid w:val="002E44E2"/>
    <w:rsid w:val="0030240B"/>
    <w:rsid w:val="003147F0"/>
    <w:rsid w:val="00352C8E"/>
    <w:rsid w:val="00435128"/>
    <w:rsid w:val="00442279"/>
    <w:rsid w:val="0048695F"/>
    <w:rsid w:val="004C562B"/>
    <w:rsid w:val="004D61CC"/>
    <w:rsid w:val="004E0372"/>
    <w:rsid w:val="00507DDF"/>
    <w:rsid w:val="005660DE"/>
    <w:rsid w:val="005B16F7"/>
    <w:rsid w:val="00603EB4"/>
    <w:rsid w:val="00632541"/>
    <w:rsid w:val="00674197"/>
    <w:rsid w:val="006963F4"/>
    <w:rsid w:val="006A3553"/>
    <w:rsid w:val="006F7864"/>
    <w:rsid w:val="00703CFE"/>
    <w:rsid w:val="0071106C"/>
    <w:rsid w:val="007307E9"/>
    <w:rsid w:val="007F6388"/>
    <w:rsid w:val="008066AD"/>
    <w:rsid w:val="00832D66"/>
    <w:rsid w:val="00835A02"/>
    <w:rsid w:val="00863358"/>
    <w:rsid w:val="00870139"/>
    <w:rsid w:val="008F5908"/>
    <w:rsid w:val="00903A7A"/>
    <w:rsid w:val="0096501A"/>
    <w:rsid w:val="009B3AC9"/>
    <w:rsid w:val="009C0E76"/>
    <w:rsid w:val="00A013AB"/>
    <w:rsid w:val="00A358C1"/>
    <w:rsid w:val="00A366E3"/>
    <w:rsid w:val="00A738E6"/>
    <w:rsid w:val="00A91519"/>
    <w:rsid w:val="00AB2365"/>
    <w:rsid w:val="00AB6EAB"/>
    <w:rsid w:val="00B5352F"/>
    <w:rsid w:val="00BF463D"/>
    <w:rsid w:val="00C66C30"/>
    <w:rsid w:val="00D10AE6"/>
    <w:rsid w:val="00D14323"/>
    <w:rsid w:val="00D2665D"/>
    <w:rsid w:val="00D704A4"/>
    <w:rsid w:val="00D76A3C"/>
    <w:rsid w:val="00DA2498"/>
    <w:rsid w:val="00DB2E78"/>
    <w:rsid w:val="00DB3ED0"/>
    <w:rsid w:val="00DD76CD"/>
    <w:rsid w:val="00E00B61"/>
    <w:rsid w:val="00E06F47"/>
    <w:rsid w:val="00E309FE"/>
    <w:rsid w:val="00E30EF1"/>
    <w:rsid w:val="00E54F3B"/>
    <w:rsid w:val="00E80DE6"/>
    <w:rsid w:val="00E90F04"/>
    <w:rsid w:val="00F07F35"/>
    <w:rsid w:val="00F117AC"/>
    <w:rsid w:val="00F32C34"/>
    <w:rsid w:val="00F64B20"/>
    <w:rsid w:val="00F82FA4"/>
    <w:rsid w:val="00FB307F"/>
    <w:rsid w:val="00FB6B36"/>
    <w:rsid w:val="00FD062E"/>
    <w:rsid w:val="00FF5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6847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2</cp:revision>
  <cp:lastPrinted>2016-06-10T10:56:00Z</cp:lastPrinted>
  <dcterms:created xsi:type="dcterms:W3CDTF">2016-11-21T09:27:00Z</dcterms:created>
  <dcterms:modified xsi:type="dcterms:W3CDTF">2016-11-21T09:27:00Z</dcterms:modified>
</cp:coreProperties>
</file>